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4865"/>
      </w:tblGrid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bookmarkStart w:id="0" w:name="_GoBack" w:colFirst="1" w:colLast="1"/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Все групповые помещения (22), кабинет логопеда и кабинет педагога - психолога, музыкальный зал, гимнастический зал, тренажерный зал, бассейн оснащены оборудованием, которое используется в работе с детьми-инвалидами отдельных категорий и детьми с ОВЗ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Не предусмотрены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Библиотеки, приспособленные для использования инвалидами и лицами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Библиотечный фонд детского сада располагается в методическом кабинете, кабинетах специалистов, группах детского сада. Доступ к детской художественной литературе детей-инвалидов и детей с ОВЗ осуществляется в кабинетах специалистов, а также в групповых помещениях.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Объекты спорта, приспособленные для использования инвалидами и лицами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Гимнастический зал, тренажерный зал, бассейн, уличная спортивная площадка могут быть </w:t>
            </w:r>
            <w:proofErr w:type="gram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использованы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для некоторых категорий детей - инвалидов и детей с ОВЗ.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 xml:space="preserve">Средства обучения и воспитания, </w:t>
            </w:r>
            <w:proofErr w:type="gramStart"/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приспособленных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proofErr w:type="gram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Печатные (учебные пособия, книги для чтения, хрестоматии, рабочие тетради, раздаточный материал и т.д.); электронные образовательные ресурсы (мультимедийные обучающие комплекты – диски,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флешки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(программное обеспечение «Логопедическое обследование детей с речевыми нарушениями» по методике В.М. Акименко; программа для ЭВМ «Диагностика речи детей дошкольного и младшего школьного возраста» Е.В.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Нурминский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, О.А. Безрукова, О.Н.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Каленкова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;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программно-диагностический комплекс ЛОГОМЕР</w:t>
            </w:r>
            <w:proofErr w:type="gram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2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; логопедическая коррекционная программа «Игры для Тигры»; программное обеспечение Комфорт ЛОГО для диагностики и коррекции психофизического состояния), аудиовизуальные (слайды); наглядные плоскостные (плакаты, карты настенные, иллюстрации настенные, магнитные доски); демонстрационные.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Не предусмотрено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 xml:space="preserve">Специальные </w:t>
            </w:r>
            <w:proofErr w:type="gramStart"/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условиях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 xml:space="preserve"> питания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Не предусмотрены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lastRenderedPageBreak/>
              <w:t>Специальные условия охраны здоровья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Осуществляется систематический </w:t>
            </w:r>
            <w:proofErr w:type="gram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контроль за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санитарным состоянием и содержанием территории и всех помещений. Осуществляется </w:t>
            </w:r>
            <w:proofErr w:type="gram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контроль за</w:t>
            </w:r>
            <w:proofErr w:type="gram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питанием детей. В работе с детьми с ОВЗ и детьми - инвалидами используются здоровьесберегающие технологии (коррекционные физкультминутки, коррекционная гимнастика, дыхательная гимнастика, пальчиковая гимнастика,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логоритмика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, релаксация,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психогимнастика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, артикуляционная гимнастика,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арттерапия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); закаливающие мероприятия.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Самостоятельный доступ к информационным системам, в </w:t>
            </w:r>
            <w:proofErr w:type="spellStart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т.ч</w:t>
            </w:r>
            <w:proofErr w:type="spellEnd"/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. приспособленный для использования детьми с ОВЗ и детьми-инвалидами отсутствует.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Электронные образовательные ресурсы, к которым обеспечивается доступ инвалидов и лиц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Свободный доступ воспитанников к электронным информационным ресурсам не предусматривается.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Коллективного пользования: интерактивные доски, интерактивный пол, программные комплексы, цифровое пианино, музыкальные центры, компьютеры и оргтехника.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Общежитие и интернат в детском саду отсутствуют</w:t>
            </w:r>
          </w:p>
        </w:tc>
      </w:tr>
      <w:tr w:rsidR="0088141B" w:rsidRPr="00146D2F" w:rsidTr="008814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Количество жилых помещений в общежитии, интернате, приспособленных для использования инвалидами и лицами с ОВЗ</w:t>
            </w:r>
          </w:p>
        </w:tc>
        <w:tc>
          <w:tcPr>
            <w:tcW w:w="4865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8141B" w:rsidRPr="00146D2F" w:rsidRDefault="0088141B" w:rsidP="0088141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000033"/>
                <w:lang w:eastAsia="ru-RU"/>
              </w:rPr>
            </w:pPr>
            <w:r w:rsidRPr="00146D2F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0</w:t>
            </w:r>
          </w:p>
        </w:tc>
      </w:tr>
      <w:bookmarkEnd w:id="0"/>
    </w:tbl>
    <w:p w:rsidR="00307587" w:rsidRPr="00146D2F" w:rsidRDefault="00146D2F">
      <w:pPr>
        <w:rPr>
          <w:rFonts w:ascii="Times New Roman" w:hAnsi="Times New Roman" w:cs="Times New Roman"/>
        </w:rPr>
      </w:pPr>
    </w:p>
    <w:sectPr w:rsidR="00307587" w:rsidRPr="0014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C"/>
    <w:rsid w:val="00146D2F"/>
    <w:rsid w:val="0088141B"/>
    <w:rsid w:val="00AB40E1"/>
    <w:rsid w:val="00D52340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2021-04-13T07:27:00Z</dcterms:created>
  <dcterms:modified xsi:type="dcterms:W3CDTF">2021-05-27T11:16:00Z</dcterms:modified>
</cp:coreProperties>
</file>